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83E" w:rsidRPr="0000469C" w:rsidRDefault="00EA383E">
      <w:pPr>
        <w:rPr>
          <w:sz w:val="27"/>
          <w:szCs w:val="27"/>
        </w:rPr>
      </w:pPr>
    </w:p>
    <w:p w:rsidR="00C31342" w:rsidRPr="0000469C" w:rsidRDefault="00C31342" w:rsidP="00C31342">
      <w:pPr>
        <w:jc w:val="center"/>
        <w:rPr>
          <w:rFonts w:eastAsia="Batang"/>
          <w:b/>
          <w:color w:val="000000"/>
          <w:sz w:val="27"/>
          <w:szCs w:val="27"/>
        </w:rPr>
      </w:pPr>
      <w:r w:rsidRPr="0000469C">
        <w:rPr>
          <w:rFonts w:eastAsia="Batang"/>
          <w:b/>
          <w:color w:val="000000"/>
          <w:sz w:val="27"/>
          <w:szCs w:val="27"/>
        </w:rPr>
        <w:t>Рекомендации для родителей по развитию слухового восприятия у ребенка с нарушенным слухом.</w:t>
      </w:r>
    </w:p>
    <w:p w:rsidR="00EA1E24" w:rsidRPr="0000469C" w:rsidRDefault="00F6413D" w:rsidP="00EA1E24">
      <w:pPr>
        <w:jc w:val="center"/>
        <w:rPr>
          <w:b/>
          <w:sz w:val="27"/>
          <w:szCs w:val="27"/>
        </w:rPr>
      </w:pPr>
      <w:r w:rsidRPr="0000469C">
        <w:rPr>
          <w:b/>
          <w:sz w:val="27"/>
          <w:szCs w:val="27"/>
        </w:rPr>
        <w:t>Как работать с ребенком с КИ.</w:t>
      </w:r>
      <w:bookmarkStart w:id="0" w:name="_GoBack"/>
      <w:bookmarkEnd w:id="0"/>
    </w:p>
    <w:p w:rsidR="006E53FB" w:rsidRPr="0000469C" w:rsidRDefault="006E53FB" w:rsidP="00EA1E24">
      <w:pPr>
        <w:jc w:val="center"/>
        <w:rPr>
          <w:b/>
          <w:sz w:val="27"/>
          <w:szCs w:val="27"/>
        </w:rPr>
      </w:pPr>
    </w:p>
    <w:p w:rsidR="00BC654E" w:rsidRPr="0000469C" w:rsidRDefault="00BC654E" w:rsidP="00EA1E24">
      <w:pPr>
        <w:shd w:val="clear" w:color="auto" w:fill="FFFFFF"/>
        <w:ind w:firstLine="539"/>
        <w:jc w:val="both"/>
        <w:rPr>
          <w:sz w:val="27"/>
          <w:szCs w:val="27"/>
        </w:rPr>
      </w:pPr>
      <w:r w:rsidRPr="0000469C">
        <w:rPr>
          <w:color w:val="000000"/>
          <w:sz w:val="27"/>
          <w:szCs w:val="27"/>
        </w:rPr>
        <w:t>Нарушения слуха происходят либо в результате повреждений частей наружного и среднего уха (</w:t>
      </w:r>
      <w:proofErr w:type="spellStart"/>
      <w:r w:rsidRPr="0000469C">
        <w:rPr>
          <w:color w:val="000000"/>
          <w:sz w:val="27"/>
          <w:szCs w:val="27"/>
        </w:rPr>
        <w:t>кондуктивная</w:t>
      </w:r>
      <w:proofErr w:type="spellEnd"/>
      <w:r w:rsidRPr="0000469C">
        <w:rPr>
          <w:color w:val="000000"/>
          <w:sz w:val="27"/>
          <w:szCs w:val="27"/>
        </w:rPr>
        <w:t xml:space="preserve"> тугоухость), либо при повреждении частей внутреннего уха (</w:t>
      </w:r>
      <w:proofErr w:type="spellStart"/>
      <w:r w:rsidRPr="0000469C">
        <w:rPr>
          <w:color w:val="000000"/>
          <w:sz w:val="27"/>
          <w:szCs w:val="27"/>
        </w:rPr>
        <w:t>сенсоневральная</w:t>
      </w:r>
      <w:proofErr w:type="spellEnd"/>
      <w:r w:rsidRPr="0000469C">
        <w:rPr>
          <w:color w:val="000000"/>
          <w:sz w:val="27"/>
          <w:szCs w:val="27"/>
        </w:rPr>
        <w:t xml:space="preserve"> тугоухость). При </w:t>
      </w:r>
      <w:proofErr w:type="spellStart"/>
      <w:r w:rsidRPr="0000469C">
        <w:rPr>
          <w:color w:val="000000"/>
          <w:sz w:val="27"/>
          <w:szCs w:val="27"/>
        </w:rPr>
        <w:t>сенсоневральной</w:t>
      </w:r>
      <w:proofErr w:type="spellEnd"/>
      <w:r w:rsidRPr="0000469C">
        <w:rPr>
          <w:color w:val="000000"/>
          <w:sz w:val="27"/>
          <w:szCs w:val="27"/>
        </w:rPr>
        <w:t xml:space="preserve"> тугоухости, прежде всего, повреждаются волосковые клетки. У части больных, особенно при потере слуха вследствие менингита, происходит также частичное повреждение слухового нерва. При этом поврежденные волосковые клетки, как правило, не восстанавливаются. Большие потери слуха и глухота наступают именно при </w:t>
      </w:r>
      <w:proofErr w:type="spellStart"/>
      <w:r w:rsidRPr="0000469C">
        <w:rPr>
          <w:color w:val="000000"/>
          <w:sz w:val="27"/>
          <w:szCs w:val="27"/>
        </w:rPr>
        <w:t>сенсоневральной</w:t>
      </w:r>
      <w:proofErr w:type="spellEnd"/>
      <w:r w:rsidRPr="0000469C">
        <w:rPr>
          <w:color w:val="000000"/>
          <w:sz w:val="27"/>
          <w:szCs w:val="27"/>
        </w:rPr>
        <w:t xml:space="preserve"> тугоухости. Существуют еще центральные нарушения слуха, обусловленные повреждениями подкорковых и корковых центров слуховой системы и связанные с нарушением обработки звуков и речи.</w:t>
      </w:r>
    </w:p>
    <w:p w:rsidR="00EA1E24" w:rsidRPr="0000469C" w:rsidRDefault="00BC654E" w:rsidP="00534441">
      <w:pPr>
        <w:shd w:val="clear" w:color="auto" w:fill="FFFFFF"/>
        <w:ind w:firstLine="540"/>
        <w:jc w:val="both"/>
        <w:rPr>
          <w:color w:val="000000"/>
          <w:sz w:val="27"/>
          <w:szCs w:val="27"/>
        </w:rPr>
      </w:pPr>
      <w:r w:rsidRPr="0000469C">
        <w:rPr>
          <w:color w:val="000000"/>
          <w:sz w:val="27"/>
          <w:szCs w:val="27"/>
        </w:rPr>
        <w:t xml:space="preserve">Если слуховые рецепторы - волосковые клетки улитки повреждены и не могут преобразовать звуковые колебания в электрические сигналы, воспринимаемые мозгом, то это может сделать </w:t>
      </w:r>
      <w:proofErr w:type="spellStart"/>
      <w:r w:rsidRPr="0000469C">
        <w:rPr>
          <w:color w:val="000000"/>
          <w:sz w:val="27"/>
          <w:szCs w:val="27"/>
        </w:rPr>
        <w:t>кохлеарный</w:t>
      </w:r>
      <w:proofErr w:type="spellEnd"/>
      <w:r w:rsidRPr="0000469C">
        <w:rPr>
          <w:color w:val="000000"/>
          <w:sz w:val="27"/>
          <w:szCs w:val="27"/>
        </w:rPr>
        <w:t xml:space="preserve"> </w:t>
      </w:r>
      <w:proofErr w:type="spellStart"/>
      <w:r w:rsidRPr="0000469C">
        <w:rPr>
          <w:color w:val="000000"/>
          <w:sz w:val="27"/>
          <w:szCs w:val="27"/>
        </w:rPr>
        <w:t>имплант</w:t>
      </w:r>
      <w:proofErr w:type="spellEnd"/>
      <w:r w:rsidRPr="0000469C">
        <w:rPr>
          <w:color w:val="000000"/>
          <w:sz w:val="27"/>
          <w:szCs w:val="27"/>
        </w:rPr>
        <w:t xml:space="preserve"> (КИ). </w:t>
      </w:r>
    </w:p>
    <w:p w:rsidR="00EA1E24" w:rsidRPr="0000469C" w:rsidRDefault="00EA1E24" w:rsidP="00EA1E24">
      <w:pPr>
        <w:shd w:val="clear" w:color="auto" w:fill="FFFFFF"/>
        <w:ind w:firstLine="540"/>
        <w:jc w:val="both"/>
        <w:rPr>
          <w:b/>
          <w:color w:val="000000"/>
          <w:sz w:val="27"/>
          <w:szCs w:val="27"/>
        </w:rPr>
      </w:pPr>
      <w:r w:rsidRPr="0000469C">
        <w:rPr>
          <w:b/>
          <w:color w:val="000000"/>
          <w:sz w:val="27"/>
          <w:szCs w:val="27"/>
        </w:rPr>
        <w:t xml:space="preserve">Использование </w:t>
      </w:r>
      <w:proofErr w:type="spellStart"/>
      <w:r w:rsidRPr="0000469C">
        <w:rPr>
          <w:b/>
          <w:color w:val="000000"/>
          <w:sz w:val="27"/>
          <w:szCs w:val="27"/>
        </w:rPr>
        <w:t>кохлеарного</w:t>
      </w:r>
      <w:proofErr w:type="spellEnd"/>
      <w:r w:rsidRPr="0000469C">
        <w:rPr>
          <w:b/>
          <w:color w:val="000000"/>
          <w:sz w:val="27"/>
          <w:szCs w:val="27"/>
        </w:rPr>
        <w:t xml:space="preserve"> </w:t>
      </w:r>
      <w:proofErr w:type="spellStart"/>
      <w:r w:rsidRPr="0000469C">
        <w:rPr>
          <w:b/>
          <w:color w:val="000000"/>
          <w:sz w:val="27"/>
          <w:szCs w:val="27"/>
        </w:rPr>
        <w:t>импланта</w:t>
      </w:r>
      <w:proofErr w:type="spellEnd"/>
      <w:r w:rsidRPr="0000469C">
        <w:rPr>
          <w:b/>
          <w:color w:val="000000"/>
          <w:sz w:val="27"/>
          <w:szCs w:val="27"/>
        </w:rPr>
        <w:t>.</w:t>
      </w:r>
    </w:p>
    <w:p w:rsidR="00534441" w:rsidRPr="0000469C" w:rsidRDefault="00BC654E" w:rsidP="00EA1E24">
      <w:pPr>
        <w:shd w:val="clear" w:color="auto" w:fill="FFFFFF"/>
        <w:ind w:firstLine="540"/>
        <w:jc w:val="both"/>
        <w:rPr>
          <w:color w:val="000000"/>
          <w:sz w:val="27"/>
          <w:szCs w:val="27"/>
        </w:rPr>
      </w:pPr>
      <w:r w:rsidRPr="0000469C">
        <w:rPr>
          <w:color w:val="000000"/>
          <w:sz w:val="27"/>
          <w:szCs w:val="27"/>
        </w:rPr>
        <w:t xml:space="preserve">Использование КИ основано на том, что при </w:t>
      </w:r>
      <w:proofErr w:type="spellStart"/>
      <w:r w:rsidRPr="0000469C">
        <w:rPr>
          <w:color w:val="000000"/>
          <w:sz w:val="27"/>
          <w:szCs w:val="27"/>
        </w:rPr>
        <w:t>сенсоневральной</w:t>
      </w:r>
      <w:proofErr w:type="spellEnd"/>
      <w:r w:rsidRPr="0000469C">
        <w:rPr>
          <w:color w:val="000000"/>
          <w:sz w:val="27"/>
          <w:szCs w:val="27"/>
        </w:rPr>
        <w:t xml:space="preserve"> тугоухости наиболее часто поражены рецепторы улитки (волосковые клетки), в то время как волокна слухового нерва долгое время остаются сохранными. КИ по существу является разновидностью слухового аппарата. Однако он не просто усиливает звук. Он заменяет волосковые клетки внутреннего уха и передает звуковую и речевую информацию с помощью слабых электрических разрядов прямо слуховому нерву. КИ дает возможность воспринимать высокочастотные звуки, которые люди с большой потерей слуха не слышат даже с помощью мощных слуховых аппаратов. </w:t>
      </w:r>
    </w:p>
    <w:p w:rsidR="00534441" w:rsidRPr="0000469C" w:rsidRDefault="00534441" w:rsidP="00534441">
      <w:pPr>
        <w:shd w:val="clear" w:color="auto" w:fill="FFFFFF"/>
        <w:spacing w:line="233" w:lineRule="auto"/>
        <w:ind w:firstLine="540"/>
        <w:jc w:val="both"/>
        <w:rPr>
          <w:sz w:val="27"/>
          <w:szCs w:val="27"/>
        </w:rPr>
      </w:pPr>
      <w:r w:rsidRPr="0000469C">
        <w:rPr>
          <w:color w:val="000000"/>
          <w:sz w:val="27"/>
          <w:szCs w:val="27"/>
        </w:rPr>
        <w:t xml:space="preserve">Послеоперационная </w:t>
      </w:r>
      <w:proofErr w:type="spellStart"/>
      <w:proofErr w:type="gramStart"/>
      <w:r w:rsidRPr="0000469C">
        <w:rPr>
          <w:color w:val="000000"/>
          <w:sz w:val="27"/>
          <w:szCs w:val="27"/>
        </w:rPr>
        <w:t>слухо-речевая</w:t>
      </w:r>
      <w:proofErr w:type="spellEnd"/>
      <w:proofErr w:type="gramEnd"/>
      <w:r w:rsidRPr="0000469C">
        <w:rPr>
          <w:color w:val="000000"/>
          <w:sz w:val="27"/>
          <w:szCs w:val="27"/>
        </w:rPr>
        <w:t xml:space="preserve"> реабилитация - самый длительный и трудоемкий этап </w:t>
      </w:r>
      <w:proofErr w:type="spellStart"/>
      <w:r w:rsidRPr="0000469C">
        <w:rPr>
          <w:color w:val="000000"/>
          <w:sz w:val="27"/>
          <w:szCs w:val="27"/>
        </w:rPr>
        <w:t>кохлеарной</w:t>
      </w:r>
      <w:proofErr w:type="spellEnd"/>
      <w:r w:rsidRPr="0000469C">
        <w:rPr>
          <w:color w:val="000000"/>
          <w:sz w:val="27"/>
          <w:szCs w:val="27"/>
        </w:rPr>
        <w:t xml:space="preserve"> имплантации, длительность и эффективность которого у детей зависит от многих факторов. Длительность реабилитации у детей с врожденной глухотой составляет 3-5 и более лет.</w:t>
      </w:r>
    </w:p>
    <w:p w:rsidR="002A73E2" w:rsidRPr="0000469C" w:rsidRDefault="00534441" w:rsidP="00EA1E24">
      <w:pPr>
        <w:shd w:val="clear" w:color="auto" w:fill="FFFFFF"/>
        <w:spacing w:line="233" w:lineRule="auto"/>
        <w:ind w:firstLine="540"/>
        <w:jc w:val="both"/>
        <w:rPr>
          <w:color w:val="000000"/>
          <w:sz w:val="27"/>
          <w:szCs w:val="27"/>
        </w:rPr>
      </w:pPr>
      <w:r w:rsidRPr="0000469C">
        <w:rPr>
          <w:color w:val="000000"/>
          <w:sz w:val="27"/>
          <w:szCs w:val="27"/>
        </w:rPr>
        <w:t xml:space="preserve">Как показывает опыт, важнейшую роль в успешной реабилитации детей с КИ играет организация этого процесса на местах. В центре </w:t>
      </w:r>
      <w:proofErr w:type="spellStart"/>
      <w:r w:rsidRPr="0000469C">
        <w:rPr>
          <w:color w:val="000000"/>
          <w:sz w:val="27"/>
          <w:szCs w:val="27"/>
        </w:rPr>
        <w:t>кохлеарной</w:t>
      </w:r>
      <w:proofErr w:type="spellEnd"/>
      <w:r w:rsidRPr="0000469C">
        <w:rPr>
          <w:color w:val="000000"/>
          <w:sz w:val="27"/>
          <w:szCs w:val="27"/>
        </w:rPr>
        <w:t xml:space="preserve"> имплантации проводится настройка процессора КИ, первый интенсивный курс слухоречевой реабилитации, регулярное консультирование специалистов и родителей по различным проблемам пациентов с КИ. </w:t>
      </w:r>
    </w:p>
    <w:p w:rsidR="00181442" w:rsidRPr="0000469C" w:rsidRDefault="00EA1E24" w:rsidP="00AB35F2">
      <w:pPr>
        <w:spacing w:line="235" w:lineRule="auto"/>
        <w:ind w:firstLine="540"/>
        <w:jc w:val="both"/>
        <w:rPr>
          <w:rFonts w:eastAsia="Batang"/>
          <w:b/>
          <w:sz w:val="27"/>
          <w:szCs w:val="27"/>
        </w:rPr>
      </w:pPr>
      <w:proofErr w:type="gramStart"/>
      <w:r w:rsidRPr="0000469C">
        <w:rPr>
          <w:rFonts w:eastAsia="Batang"/>
          <w:b/>
          <w:sz w:val="27"/>
          <w:szCs w:val="27"/>
        </w:rPr>
        <w:t>Условия</w:t>
      </w:r>
      <w:proofErr w:type="gramEnd"/>
      <w:r w:rsidRPr="0000469C">
        <w:rPr>
          <w:rFonts w:eastAsia="Batang"/>
          <w:b/>
          <w:sz w:val="27"/>
          <w:szCs w:val="27"/>
        </w:rPr>
        <w:t xml:space="preserve"> </w:t>
      </w:r>
      <w:r w:rsidR="00534289" w:rsidRPr="0000469C">
        <w:rPr>
          <w:rFonts w:eastAsia="Batang"/>
          <w:b/>
          <w:sz w:val="27"/>
          <w:szCs w:val="27"/>
        </w:rPr>
        <w:t>при которых происходит</w:t>
      </w:r>
      <w:r w:rsidR="0000469C">
        <w:rPr>
          <w:rFonts w:eastAsia="Batang"/>
          <w:b/>
          <w:sz w:val="27"/>
          <w:szCs w:val="27"/>
        </w:rPr>
        <w:t xml:space="preserve"> </w:t>
      </w:r>
      <w:r w:rsidR="00534289" w:rsidRPr="0000469C">
        <w:rPr>
          <w:rFonts w:eastAsia="Batang"/>
          <w:b/>
          <w:sz w:val="27"/>
          <w:szCs w:val="27"/>
        </w:rPr>
        <w:t xml:space="preserve">максимальная </w:t>
      </w:r>
      <w:r w:rsidR="00AB35F2" w:rsidRPr="0000469C">
        <w:rPr>
          <w:rFonts w:eastAsia="Batang"/>
          <w:b/>
          <w:sz w:val="27"/>
          <w:szCs w:val="27"/>
        </w:rPr>
        <w:t>реабилитация</w:t>
      </w:r>
      <w:r w:rsidRPr="0000469C">
        <w:rPr>
          <w:rFonts w:eastAsia="Batang"/>
          <w:b/>
          <w:sz w:val="27"/>
          <w:szCs w:val="27"/>
        </w:rPr>
        <w:t xml:space="preserve"> детей с КИ</w:t>
      </w:r>
    </w:p>
    <w:p w:rsidR="00181442" w:rsidRPr="0000469C" w:rsidRDefault="00181442" w:rsidP="00181442">
      <w:pPr>
        <w:spacing w:line="235" w:lineRule="auto"/>
        <w:ind w:firstLine="540"/>
        <w:jc w:val="both"/>
        <w:rPr>
          <w:rFonts w:eastAsia="Batang"/>
          <w:sz w:val="27"/>
          <w:szCs w:val="27"/>
          <w:lang w:val="uk-UA"/>
        </w:rPr>
      </w:pPr>
      <w:r w:rsidRPr="0000469C">
        <w:rPr>
          <w:rFonts w:eastAsia="Batang"/>
          <w:sz w:val="27"/>
          <w:szCs w:val="27"/>
        </w:rPr>
        <w:t>- КИ хорошо работает и ребенок постоянно его носит;</w:t>
      </w:r>
    </w:p>
    <w:p w:rsidR="00181442" w:rsidRPr="0000469C" w:rsidRDefault="00181442" w:rsidP="00181442">
      <w:pPr>
        <w:spacing w:line="235" w:lineRule="auto"/>
        <w:ind w:firstLine="540"/>
        <w:jc w:val="both"/>
        <w:rPr>
          <w:rFonts w:eastAsia="Batang"/>
          <w:sz w:val="27"/>
          <w:szCs w:val="27"/>
          <w:lang w:val="uk-UA"/>
        </w:rPr>
      </w:pPr>
      <w:r w:rsidRPr="0000469C">
        <w:rPr>
          <w:rFonts w:eastAsia="Batang"/>
          <w:sz w:val="27"/>
          <w:szCs w:val="27"/>
        </w:rPr>
        <w:t>- КИ правильно настроен;</w:t>
      </w:r>
    </w:p>
    <w:p w:rsidR="00181442" w:rsidRPr="0000469C" w:rsidRDefault="00181442" w:rsidP="00181442">
      <w:pPr>
        <w:spacing w:line="235" w:lineRule="auto"/>
        <w:ind w:firstLine="540"/>
        <w:jc w:val="both"/>
        <w:rPr>
          <w:rFonts w:eastAsia="Batang"/>
          <w:sz w:val="27"/>
          <w:szCs w:val="27"/>
        </w:rPr>
      </w:pPr>
      <w:r w:rsidRPr="0000469C">
        <w:rPr>
          <w:rFonts w:eastAsia="Batang"/>
          <w:sz w:val="27"/>
          <w:szCs w:val="27"/>
        </w:rPr>
        <w:t>- созданы хорошие условия для восприятия звуков, поскольку дети с КИ испытывают трудности при обучении слушать в шумных помещениях;</w:t>
      </w:r>
    </w:p>
    <w:p w:rsidR="00181442" w:rsidRPr="0000469C" w:rsidRDefault="00181442" w:rsidP="00181442">
      <w:pPr>
        <w:spacing w:line="235" w:lineRule="auto"/>
        <w:ind w:firstLine="540"/>
        <w:jc w:val="both"/>
        <w:rPr>
          <w:rFonts w:eastAsia="Batang"/>
          <w:sz w:val="27"/>
          <w:szCs w:val="27"/>
          <w:lang w:val="uk-UA"/>
        </w:rPr>
      </w:pPr>
      <w:r w:rsidRPr="0000469C">
        <w:rPr>
          <w:rFonts w:eastAsia="Batang"/>
          <w:sz w:val="27"/>
          <w:szCs w:val="27"/>
        </w:rPr>
        <w:t>- есть возможность слушать разные неречевые и речевые звуки;</w:t>
      </w:r>
    </w:p>
    <w:p w:rsidR="00181442" w:rsidRPr="0000469C" w:rsidRDefault="00181442" w:rsidP="00181442">
      <w:pPr>
        <w:spacing w:line="235" w:lineRule="auto"/>
        <w:ind w:firstLine="540"/>
        <w:jc w:val="both"/>
        <w:rPr>
          <w:rFonts w:eastAsia="Batang"/>
          <w:sz w:val="27"/>
          <w:szCs w:val="27"/>
          <w:lang w:val="uk-UA"/>
        </w:rPr>
      </w:pPr>
      <w:r w:rsidRPr="0000469C">
        <w:rPr>
          <w:rFonts w:eastAsia="Batang"/>
          <w:sz w:val="27"/>
          <w:szCs w:val="27"/>
        </w:rPr>
        <w:t>- созданы условия для развития соответствующих коммуникативных навыков в различных ситуациях общения (взрослый/ребенок, ребенок/ребенок, взрослый/дети);</w:t>
      </w:r>
    </w:p>
    <w:p w:rsidR="00181442" w:rsidRPr="0000469C" w:rsidRDefault="00181442" w:rsidP="00181442">
      <w:pPr>
        <w:spacing w:line="235" w:lineRule="auto"/>
        <w:ind w:firstLine="540"/>
        <w:jc w:val="both"/>
        <w:rPr>
          <w:rFonts w:eastAsia="Batang"/>
          <w:sz w:val="27"/>
          <w:szCs w:val="27"/>
        </w:rPr>
      </w:pPr>
      <w:r w:rsidRPr="0000469C">
        <w:rPr>
          <w:rFonts w:eastAsia="Batang"/>
          <w:sz w:val="27"/>
          <w:szCs w:val="27"/>
        </w:rPr>
        <w:lastRenderedPageBreak/>
        <w:t>- у ребенка появляется положительный опыт в развитии навыков слушать и общаться:</w:t>
      </w:r>
    </w:p>
    <w:p w:rsidR="00534441" w:rsidRPr="0000469C" w:rsidRDefault="00181442" w:rsidP="00EA1E24">
      <w:pPr>
        <w:spacing w:line="235" w:lineRule="auto"/>
        <w:ind w:firstLine="540"/>
        <w:jc w:val="both"/>
        <w:rPr>
          <w:rFonts w:eastAsia="Batang"/>
          <w:sz w:val="27"/>
          <w:szCs w:val="27"/>
        </w:rPr>
      </w:pPr>
      <w:proofErr w:type="gramStart"/>
      <w:r w:rsidRPr="0000469C">
        <w:rPr>
          <w:rFonts w:eastAsia="Batang"/>
          <w:sz w:val="27"/>
          <w:szCs w:val="27"/>
        </w:rPr>
        <w:t>- в процесс реабилитации вовлечены все люди, заботящиеся о ребенке: родители, братья, сестры, бабушки, дедушки, сверстники, учителя и др.</w:t>
      </w:r>
      <w:proofErr w:type="gramEnd"/>
    </w:p>
    <w:p w:rsidR="00534441" w:rsidRPr="0000469C" w:rsidRDefault="00534441" w:rsidP="00534441">
      <w:pPr>
        <w:widowControl/>
        <w:shd w:val="clear" w:color="auto" w:fill="FFFFFF"/>
        <w:spacing w:line="235" w:lineRule="auto"/>
        <w:ind w:firstLine="540"/>
        <w:jc w:val="both"/>
        <w:rPr>
          <w:rFonts w:eastAsia="Batang"/>
          <w:b/>
          <w:sz w:val="27"/>
          <w:szCs w:val="27"/>
        </w:rPr>
      </w:pPr>
      <w:r w:rsidRPr="0000469C">
        <w:rPr>
          <w:rFonts w:eastAsia="Batang"/>
          <w:b/>
          <w:color w:val="000000"/>
          <w:sz w:val="27"/>
          <w:szCs w:val="27"/>
        </w:rPr>
        <w:t xml:space="preserve">Слуховое развитие ребенка после </w:t>
      </w:r>
      <w:proofErr w:type="spellStart"/>
      <w:r w:rsidRPr="0000469C">
        <w:rPr>
          <w:rFonts w:eastAsia="Batang"/>
          <w:b/>
          <w:color w:val="000000"/>
          <w:sz w:val="27"/>
          <w:szCs w:val="27"/>
        </w:rPr>
        <w:t>кохлеарной</w:t>
      </w:r>
      <w:proofErr w:type="spellEnd"/>
      <w:r w:rsidRPr="0000469C">
        <w:rPr>
          <w:rFonts w:eastAsia="Batang"/>
          <w:b/>
          <w:color w:val="000000"/>
          <w:sz w:val="27"/>
          <w:szCs w:val="27"/>
        </w:rPr>
        <w:t xml:space="preserve"> имплантации происходит в </w:t>
      </w:r>
      <w:r w:rsidRPr="0000469C">
        <w:rPr>
          <w:rFonts w:eastAsia="Batang"/>
          <w:b/>
          <w:color w:val="000000"/>
          <w:sz w:val="27"/>
          <w:szCs w:val="27"/>
          <w:lang w:val="uk-UA"/>
        </w:rPr>
        <w:t xml:space="preserve">2-х </w:t>
      </w:r>
      <w:r w:rsidRPr="0000469C">
        <w:rPr>
          <w:rFonts w:eastAsia="Batang"/>
          <w:b/>
          <w:color w:val="000000"/>
          <w:sz w:val="27"/>
          <w:szCs w:val="27"/>
        </w:rPr>
        <w:t>ситуациях:</w:t>
      </w:r>
    </w:p>
    <w:p w:rsidR="00534441" w:rsidRPr="0000469C" w:rsidRDefault="00534441" w:rsidP="00534441">
      <w:pPr>
        <w:widowControl/>
        <w:shd w:val="clear" w:color="auto" w:fill="FFFFFF"/>
        <w:spacing w:line="235" w:lineRule="auto"/>
        <w:ind w:firstLine="540"/>
        <w:jc w:val="both"/>
        <w:rPr>
          <w:rFonts w:eastAsia="Batang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  <w:lang w:val="uk-UA"/>
        </w:rPr>
        <w:t>- в</w:t>
      </w:r>
      <w:r w:rsidRPr="0000469C">
        <w:rPr>
          <w:rFonts w:eastAsia="Batang"/>
          <w:color w:val="000000"/>
          <w:sz w:val="27"/>
          <w:szCs w:val="27"/>
        </w:rPr>
        <w:t xml:space="preserve"> естественных условиях, дома, на улице, в. </w:t>
      </w:r>
      <w:proofErr w:type="gramStart"/>
      <w:r w:rsidRPr="0000469C">
        <w:rPr>
          <w:rFonts w:eastAsia="Batang"/>
          <w:color w:val="000000"/>
          <w:sz w:val="27"/>
          <w:szCs w:val="27"/>
        </w:rPr>
        <w:t>гостях</w:t>
      </w:r>
      <w:proofErr w:type="gramEnd"/>
      <w:r w:rsidRPr="0000469C">
        <w:rPr>
          <w:rFonts w:eastAsia="Batang"/>
          <w:color w:val="000000"/>
          <w:sz w:val="27"/>
          <w:szCs w:val="27"/>
        </w:rPr>
        <w:t xml:space="preserve"> и пр. В этих ситуациях слуховое развитие происходит естественно, непроизвольно, интегрально. Здесь ведущая роль принадлежит родителям и то, как активно они будут участвовать в этом процессе, определяет значительную долю успеха имплантации.</w:t>
      </w:r>
    </w:p>
    <w:p w:rsidR="00534441" w:rsidRPr="0000469C" w:rsidRDefault="00534441" w:rsidP="00534441">
      <w:pPr>
        <w:spacing w:line="235" w:lineRule="auto"/>
        <w:ind w:firstLine="540"/>
        <w:jc w:val="both"/>
        <w:rPr>
          <w:rFonts w:eastAsia="Batang"/>
          <w:color w:val="000000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  <w:lang w:val="uk-UA"/>
        </w:rPr>
        <w:t>- в</w:t>
      </w:r>
      <w:r w:rsidRPr="0000469C">
        <w:rPr>
          <w:rFonts w:eastAsia="Batang"/>
          <w:color w:val="000000"/>
          <w:sz w:val="27"/>
          <w:szCs w:val="27"/>
        </w:rPr>
        <w:t>о время целенаправленных занятий с сурдопедагогом и родителями. Эти занятия позволяют быстрее развить навыки, которые хуже развиваются в естественных ситуациях.</w:t>
      </w:r>
    </w:p>
    <w:p w:rsidR="002A73E2" w:rsidRPr="0000469C" w:rsidRDefault="00EA1E24" w:rsidP="006E4D2A">
      <w:pPr>
        <w:widowControl/>
        <w:shd w:val="clear" w:color="auto" w:fill="FFFFFF"/>
        <w:spacing w:line="235" w:lineRule="auto"/>
        <w:ind w:firstLine="540"/>
        <w:jc w:val="both"/>
        <w:rPr>
          <w:rFonts w:eastAsia="Batang"/>
          <w:color w:val="000000"/>
          <w:sz w:val="27"/>
          <w:szCs w:val="27"/>
        </w:rPr>
      </w:pPr>
      <w:r w:rsidRPr="0000469C">
        <w:rPr>
          <w:rFonts w:eastAsia="Batang"/>
          <w:b/>
          <w:color w:val="000000"/>
          <w:sz w:val="27"/>
          <w:szCs w:val="27"/>
        </w:rPr>
        <w:t>Развитие</w:t>
      </w:r>
      <w:r w:rsidR="0000469C">
        <w:rPr>
          <w:rFonts w:eastAsia="Batang"/>
          <w:b/>
          <w:color w:val="000000"/>
          <w:sz w:val="27"/>
          <w:szCs w:val="27"/>
        </w:rPr>
        <w:t xml:space="preserve"> </w:t>
      </w:r>
      <w:r w:rsidRPr="0000469C">
        <w:rPr>
          <w:rFonts w:eastAsia="Batang"/>
          <w:b/>
          <w:color w:val="000000"/>
          <w:sz w:val="27"/>
          <w:szCs w:val="27"/>
        </w:rPr>
        <w:t>слухового восприятия</w:t>
      </w:r>
      <w:r w:rsidR="0000469C">
        <w:rPr>
          <w:rFonts w:eastAsia="Batang"/>
          <w:b/>
          <w:color w:val="000000"/>
          <w:sz w:val="27"/>
          <w:szCs w:val="27"/>
        </w:rPr>
        <w:t xml:space="preserve"> </w:t>
      </w:r>
      <w:r w:rsidR="00C31342" w:rsidRPr="0000469C">
        <w:rPr>
          <w:rFonts w:eastAsia="Batang"/>
          <w:b/>
          <w:color w:val="000000"/>
          <w:sz w:val="27"/>
          <w:szCs w:val="27"/>
        </w:rPr>
        <w:t>у ребенка с КИ</w:t>
      </w:r>
      <w:r w:rsidRPr="0000469C">
        <w:rPr>
          <w:rFonts w:eastAsia="Batang"/>
          <w:b/>
          <w:color w:val="000000"/>
          <w:sz w:val="27"/>
          <w:szCs w:val="27"/>
        </w:rPr>
        <w:t>.</w:t>
      </w:r>
    </w:p>
    <w:p w:rsidR="006E4D2A" w:rsidRPr="0000469C" w:rsidRDefault="006E4D2A" w:rsidP="006E4D2A">
      <w:pPr>
        <w:widowControl/>
        <w:shd w:val="clear" w:color="auto" w:fill="FFFFFF"/>
        <w:spacing w:line="235" w:lineRule="auto"/>
        <w:ind w:firstLine="540"/>
        <w:jc w:val="both"/>
        <w:rPr>
          <w:rFonts w:eastAsia="Batang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</w:rPr>
        <w:t>При развитии слухового восприятия у ребенка с КИ необходимо сформировать все центральные слуховые механизмы, обеспечивающие возможность воспринимать окружающие звуки и устную речь:</w:t>
      </w:r>
    </w:p>
    <w:p w:rsidR="006E4D2A" w:rsidRPr="0000469C" w:rsidRDefault="006E4D2A" w:rsidP="006E4D2A">
      <w:pPr>
        <w:widowControl/>
        <w:shd w:val="clear" w:color="auto" w:fill="FFFFFF"/>
        <w:spacing w:line="235" w:lineRule="auto"/>
        <w:ind w:firstLine="540"/>
        <w:jc w:val="both"/>
        <w:rPr>
          <w:rFonts w:eastAsia="Batang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  <w:lang w:val="uk-UA"/>
        </w:rPr>
        <w:t xml:space="preserve">- </w:t>
      </w:r>
      <w:r w:rsidRPr="0000469C">
        <w:rPr>
          <w:rFonts w:eastAsia="Batang"/>
          <w:color w:val="000000"/>
          <w:sz w:val="27"/>
          <w:szCs w:val="27"/>
        </w:rPr>
        <w:t>обнаружение звука (есть/нет),</w:t>
      </w:r>
    </w:p>
    <w:p w:rsidR="006E4D2A" w:rsidRPr="0000469C" w:rsidRDefault="006E4D2A" w:rsidP="006E4D2A">
      <w:pPr>
        <w:widowControl/>
        <w:shd w:val="clear" w:color="auto" w:fill="FFFFFF"/>
        <w:spacing w:line="235" w:lineRule="auto"/>
        <w:ind w:firstLine="540"/>
        <w:jc w:val="both"/>
        <w:rPr>
          <w:rFonts w:eastAsia="Batang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  <w:lang w:val="uk-UA"/>
        </w:rPr>
        <w:t xml:space="preserve">- </w:t>
      </w:r>
      <w:r w:rsidRPr="0000469C">
        <w:rPr>
          <w:rFonts w:eastAsia="Batang"/>
          <w:color w:val="000000"/>
          <w:sz w:val="27"/>
          <w:szCs w:val="27"/>
        </w:rPr>
        <w:t>локализация источника звука в пространстве,</w:t>
      </w:r>
    </w:p>
    <w:p w:rsidR="006E4D2A" w:rsidRPr="0000469C" w:rsidRDefault="006E4D2A" w:rsidP="006E4D2A">
      <w:pPr>
        <w:widowControl/>
        <w:shd w:val="clear" w:color="auto" w:fill="FFFFFF"/>
        <w:spacing w:line="235" w:lineRule="auto"/>
        <w:ind w:firstLine="540"/>
        <w:jc w:val="both"/>
        <w:rPr>
          <w:rFonts w:eastAsia="Batang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  <w:lang w:val="uk-UA"/>
        </w:rPr>
        <w:t xml:space="preserve">- </w:t>
      </w:r>
      <w:r w:rsidRPr="0000469C">
        <w:rPr>
          <w:rFonts w:eastAsia="Batang"/>
          <w:color w:val="000000"/>
          <w:sz w:val="27"/>
          <w:szCs w:val="27"/>
        </w:rPr>
        <w:t xml:space="preserve">различение </w:t>
      </w:r>
      <w:r w:rsidRPr="0000469C">
        <w:rPr>
          <w:rFonts w:eastAsia="Batang"/>
          <w:color w:val="000000"/>
          <w:sz w:val="27"/>
          <w:szCs w:val="27"/>
          <w:lang w:val="uk-UA"/>
        </w:rPr>
        <w:t xml:space="preserve">2 </w:t>
      </w:r>
      <w:r w:rsidRPr="0000469C">
        <w:rPr>
          <w:rFonts w:eastAsia="Batang"/>
          <w:color w:val="000000"/>
          <w:sz w:val="27"/>
          <w:szCs w:val="27"/>
        </w:rPr>
        <w:t>звуков (одинаковый/разный),</w:t>
      </w:r>
    </w:p>
    <w:p w:rsidR="006E4D2A" w:rsidRPr="0000469C" w:rsidRDefault="00EA1E24" w:rsidP="006E4D2A">
      <w:pPr>
        <w:widowControl/>
        <w:shd w:val="clear" w:color="auto" w:fill="FFFFFF"/>
        <w:spacing w:line="235" w:lineRule="auto"/>
        <w:ind w:firstLine="540"/>
        <w:jc w:val="both"/>
        <w:rPr>
          <w:rFonts w:eastAsia="Batang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  <w:lang w:val="uk-UA"/>
        </w:rPr>
        <w:t>-</w:t>
      </w:r>
      <w:r w:rsidR="006E4D2A" w:rsidRPr="0000469C">
        <w:rPr>
          <w:rFonts w:eastAsia="Batang"/>
          <w:color w:val="000000"/>
          <w:sz w:val="27"/>
          <w:szCs w:val="27"/>
        </w:rPr>
        <w:t>оценка разных качеств звуков (громкий/тихий, одиночный/прерывистый, длинный/короткий, высокий/низкий, постоянный/меняющийся и т.д.),</w:t>
      </w:r>
    </w:p>
    <w:p w:rsidR="006E4D2A" w:rsidRPr="0000469C" w:rsidRDefault="006E4D2A" w:rsidP="006E4D2A">
      <w:pPr>
        <w:widowControl/>
        <w:shd w:val="clear" w:color="auto" w:fill="FFFFFF"/>
        <w:spacing w:line="235" w:lineRule="auto"/>
        <w:ind w:firstLine="540"/>
        <w:jc w:val="both"/>
        <w:rPr>
          <w:rFonts w:eastAsia="Batang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  <w:lang w:val="uk-UA"/>
        </w:rPr>
        <w:t xml:space="preserve">- </w:t>
      </w:r>
      <w:r w:rsidRPr="0000469C">
        <w:rPr>
          <w:rFonts w:eastAsia="Batang"/>
          <w:color w:val="000000"/>
          <w:sz w:val="27"/>
          <w:szCs w:val="27"/>
        </w:rPr>
        <w:t>опознавание неречевых звуков окружающей среды, звуков музыкальных инструментов, игрушек,</w:t>
      </w:r>
    </w:p>
    <w:p w:rsidR="006E4D2A" w:rsidRPr="0000469C" w:rsidRDefault="006E4D2A" w:rsidP="006E4D2A">
      <w:pPr>
        <w:widowControl/>
        <w:shd w:val="clear" w:color="auto" w:fill="FFFFFF"/>
        <w:spacing w:line="235" w:lineRule="auto"/>
        <w:ind w:firstLine="540"/>
        <w:jc w:val="both"/>
        <w:rPr>
          <w:rFonts w:eastAsia="Batang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  <w:lang w:val="uk-UA"/>
        </w:rPr>
        <w:t xml:space="preserve">- </w:t>
      </w:r>
      <w:r w:rsidRPr="0000469C">
        <w:rPr>
          <w:rFonts w:eastAsia="Batang"/>
          <w:color w:val="000000"/>
          <w:sz w:val="27"/>
          <w:szCs w:val="27"/>
        </w:rPr>
        <w:t xml:space="preserve">выделение акустических коррелятов различных речевых сигналов (на сегментном уровне </w:t>
      </w:r>
      <w:r w:rsidRPr="0000469C">
        <w:rPr>
          <w:rFonts w:eastAsia="Batang"/>
          <w:color w:val="000000"/>
          <w:sz w:val="27"/>
          <w:szCs w:val="27"/>
          <w:lang w:val="uk-UA"/>
        </w:rPr>
        <w:t xml:space="preserve">- </w:t>
      </w:r>
      <w:r w:rsidRPr="0000469C">
        <w:rPr>
          <w:rFonts w:eastAsia="Batang"/>
          <w:color w:val="000000"/>
          <w:sz w:val="27"/>
          <w:szCs w:val="27"/>
        </w:rPr>
        <w:t xml:space="preserve">фонем, слогов, и </w:t>
      </w:r>
      <w:proofErr w:type="spellStart"/>
      <w:r w:rsidRPr="0000469C">
        <w:rPr>
          <w:rFonts w:eastAsia="Batang"/>
          <w:color w:val="000000"/>
          <w:sz w:val="27"/>
          <w:szCs w:val="27"/>
        </w:rPr>
        <w:t>надсегментном</w:t>
      </w:r>
      <w:proofErr w:type="spellEnd"/>
      <w:r w:rsidRPr="0000469C">
        <w:rPr>
          <w:rFonts w:eastAsia="Batang"/>
          <w:color w:val="000000"/>
          <w:sz w:val="27"/>
          <w:szCs w:val="27"/>
        </w:rPr>
        <w:t xml:space="preserve"> уровне </w:t>
      </w:r>
      <w:r w:rsidRPr="0000469C">
        <w:rPr>
          <w:rFonts w:eastAsia="Batang"/>
          <w:color w:val="000000"/>
          <w:sz w:val="27"/>
          <w:szCs w:val="27"/>
          <w:lang w:val="uk-UA"/>
        </w:rPr>
        <w:t xml:space="preserve">- </w:t>
      </w:r>
      <w:r w:rsidRPr="0000469C">
        <w:rPr>
          <w:rFonts w:eastAsia="Batang"/>
          <w:color w:val="000000"/>
          <w:sz w:val="27"/>
          <w:szCs w:val="27"/>
        </w:rPr>
        <w:t>слов, фраз)</w:t>
      </w:r>
    </w:p>
    <w:p w:rsidR="006E4D2A" w:rsidRPr="0000469C" w:rsidRDefault="006E4D2A" w:rsidP="006E4D2A">
      <w:pPr>
        <w:widowControl/>
        <w:shd w:val="clear" w:color="auto" w:fill="FFFFFF"/>
        <w:spacing w:line="235" w:lineRule="auto"/>
        <w:ind w:firstLine="540"/>
        <w:jc w:val="both"/>
        <w:rPr>
          <w:rFonts w:eastAsia="Batang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  <w:lang w:val="uk-UA"/>
        </w:rPr>
        <w:t xml:space="preserve">- </w:t>
      </w:r>
      <w:r w:rsidRPr="0000469C">
        <w:rPr>
          <w:rFonts w:eastAsia="Batang"/>
          <w:color w:val="000000"/>
          <w:sz w:val="27"/>
          <w:szCs w:val="27"/>
        </w:rPr>
        <w:t>опознавание различных речевых сигналов (фонем, слов, групп слов, фраз)</w:t>
      </w:r>
    </w:p>
    <w:p w:rsidR="00534441" w:rsidRPr="0000469C" w:rsidRDefault="006E4D2A" w:rsidP="006E4D2A">
      <w:pPr>
        <w:rPr>
          <w:rFonts w:eastAsia="Batang"/>
          <w:color w:val="000000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  <w:lang w:val="uk-UA"/>
        </w:rPr>
        <w:t xml:space="preserve">- </w:t>
      </w:r>
      <w:r w:rsidRPr="0000469C">
        <w:rPr>
          <w:rFonts w:eastAsia="Batang"/>
          <w:color w:val="000000"/>
          <w:sz w:val="27"/>
          <w:szCs w:val="27"/>
        </w:rPr>
        <w:t>распознавание различных речевых сигналов (незнакомых ни по содержанию, ни по звучанию.</w:t>
      </w:r>
    </w:p>
    <w:p w:rsidR="00C31342" w:rsidRPr="0000469C" w:rsidRDefault="00C31342" w:rsidP="00C31342">
      <w:pPr>
        <w:rPr>
          <w:b/>
          <w:sz w:val="27"/>
          <w:szCs w:val="27"/>
        </w:rPr>
      </w:pPr>
    </w:p>
    <w:p w:rsidR="00C31342" w:rsidRPr="0000469C" w:rsidRDefault="00C31342" w:rsidP="00C31342">
      <w:pPr>
        <w:rPr>
          <w:b/>
          <w:sz w:val="27"/>
          <w:szCs w:val="27"/>
        </w:rPr>
      </w:pPr>
      <w:r w:rsidRPr="0000469C">
        <w:rPr>
          <w:b/>
          <w:sz w:val="27"/>
          <w:szCs w:val="27"/>
        </w:rPr>
        <w:t xml:space="preserve">Как работать с ребенком с </w:t>
      </w:r>
      <w:proofErr w:type="spellStart"/>
      <w:r w:rsidRPr="0000469C">
        <w:rPr>
          <w:b/>
          <w:sz w:val="27"/>
          <w:szCs w:val="27"/>
        </w:rPr>
        <w:t>кохлеарным</w:t>
      </w:r>
      <w:proofErr w:type="spellEnd"/>
      <w:r w:rsidRPr="0000469C">
        <w:rPr>
          <w:b/>
          <w:sz w:val="27"/>
          <w:szCs w:val="27"/>
        </w:rPr>
        <w:t xml:space="preserve">  </w:t>
      </w:r>
      <w:proofErr w:type="spellStart"/>
      <w:r w:rsidRPr="0000469C">
        <w:rPr>
          <w:b/>
          <w:sz w:val="27"/>
          <w:szCs w:val="27"/>
        </w:rPr>
        <w:t>имплантом</w:t>
      </w:r>
      <w:proofErr w:type="spellEnd"/>
      <w:r w:rsidRPr="0000469C">
        <w:rPr>
          <w:b/>
          <w:sz w:val="27"/>
          <w:szCs w:val="27"/>
        </w:rPr>
        <w:t xml:space="preserve"> (КИ)</w:t>
      </w:r>
    </w:p>
    <w:p w:rsidR="008933B0" w:rsidRPr="0000469C" w:rsidRDefault="008933B0" w:rsidP="008933B0">
      <w:pPr>
        <w:widowControl/>
        <w:shd w:val="clear" w:color="auto" w:fill="FFFFFF"/>
        <w:spacing w:line="235" w:lineRule="auto"/>
        <w:ind w:firstLine="540"/>
        <w:jc w:val="both"/>
        <w:rPr>
          <w:rFonts w:eastAsia="Batang"/>
          <w:color w:val="000000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</w:rPr>
        <w:t>Для развития слухового восприятия, голосовой активности, речевого дыхания и крупной моторики у детей с КИ также как и других детей с нарушениями слуха, очень полезны музыкальные занятия,</w:t>
      </w:r>
      <w:r w:rsidR="0000469C">
        <w:rPr>
          <w:rFonts w:eastAsia="Batang"/>
          <w:color w:val="000000"/>
          <w:sz w:val="27"/>
          <w:szCs w:val="27"/>
        </w:rPr>
        <w:t xml:space="preserve"> </w:t>
      </w:r>
      <w:r w:rsidRPr="0000469C">
        <w:rPr>
          <w:rFonts w:eastAsia="Batang"/>
          <w:color w:val="000000"/>
          <w:sz w:val="27"/>
          <w:szCs w:val="27"/>
        </w:rPr>
        <w:t>занятий пением и ритмикой. Хотя КИ несколько искажает мелодию, ритмические характеристики музыкальных произведений он передаст точно. Развитие слухового восприятия при этом ускоряется благодаря связи с движением, ритмом.</w:t>
      </w:r>
    </w:p>
    <w:p w:rsidR="003C2515" w:rsidRPr="0000469C" w:rsidRDefault="00AB35F2" w:rsidP="00E43C41">
      <w:pPr>
        <w:spacing w:line="235" w:lineRule="auto"/>
        <w:ind w:firstLine="540"/>
        <w:jc w:val="both"/>
        <w:rPr>
          <w:rFonts w:eastAsia="Batang"/>
          <w:color w:val="000000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</w:rPr>
        <w:t>Учит</w:t>
      </w:r>
      <w:r w:rsidR="001D35E3" w:rsidRPr="0000469C">
        <w:rPr>
          <w:rFonts w:eastAsia="Batang"/>
          <w:color w:val="000000"/>
          <w:sz w:val="27"/>
          <w:szCs w:val="27"/>
        </w:rPr>
        <w:t xml:space="preserve">е ребенка пользоваться указательным жестом, помогающим общаться с окружающими, пока не научится говорить. </w:t>
      </w:r>
      <w:r w:rsidR="003C2515" w:rsidRPr="0000469C">
        <w:rPr>
          <w:rFonts w:eastAsia="Batang"/>
          <w:color w:val="000000"/>
          <w:sz w:val="27"/>
          <w:szCs w:val="27"/>
        </w:rPr>
        <w:t xml:space="preserve">Научить пользоваться </w:t>
      </w:r>
      <w:r w:rsidRPr="0000469C">
        <w:rPr>
          <w:rFonts w:eastAsia="Batang"/>
          <w:color w:val="000000"/>
          <w:sz w:val="27"/>
          <w:szCs w:val="27"/>
        </w:rPr>
        <w:t xml:space="preserve">жестом </w:t>
      </w:r>
      <w:r w:rsidR="003C2515" w:rsidRPr="0000469C">
        <w:rPr>
          <w:rFonts w:eastAsia="Batang"/>
          <w:color w:val="000000"/>
          <w:sz w:val="27"/>
          <w:szCs w:val="27"/>
        </w:rPr>
        <w:t>в соответствующих ситуациях, в том числе при вопросах: «Покажи...», Где...», «Вот...». Для этого спросить ребенка: «Где палец?» Если ребенок не понимает показать свой палец, сказав: «Вот палец».</w:t>
      </w:r>
    </w:p>
    <w:p w:rsidR="001D35E3" w:rsidRPr="0000469C" w:rsidRDefault="003C2515" w:rsidP="00E43C41">
      <w:pPr>
        <w:spacing w:line="235" w:lineRule="auto"/>
        <w:ind w:firstLine="540"/>
        <w:jc w:val="both"/>
        <w:rPr>
          <w:rFonts w:eastAsia="Batang"/>
          <w:color w:val="000000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</w:rPr>
        <w:t xml:space="preserve"> «А у тебя, где палец?» Взять его указательный пальчи</w:t>
      </w:r>
      <w:r w:rsidR="00AB35F2" w:rsidRPr="0000469C">
        <w:rPr>
          <w:rFonts w:eastAsia="Batang"/>
          <w:color w:val="000000"/>
          <w:sz w:val="27"/>
          <w:szCs w:val="27"/>
        </w:rPr>
        <w:t>к</w:t>
      </w:r>
      <w:r w:rsidRPr="0000469C">
        <w:rPr>
          <w:rFonts w:eastAsia="Batang"/>
          <w:color w:val="000000"/>
          <w:sz w:val="27"/>
          <w:szCs w:val="27"/>
        </w:rPr>
        <w:t xml:space="preserve"> и показать: «Вот палец». «Где палец?». Это прием </w:t>
      </w:r>
      <w:proofErr w:type="spellStart"/>
      <w:r w:rsidRPr="0000469C">
        <w:rPr>
          <w:rFonts w:eastAsia="Batang"/>
          <w:color w:val="000000"/>
          <w:sz w:val="27"/>
          <w:szCs w:val="27"/>
        </w:rPr>
        <w:t>использоваь</w:t>
      </w:r>
      <w:proofErr w:type="spellEnd"/>
      <w:r w:rsidRPr="0000469C">
        <w:rPr>
          <w:rFonts w:eastAsia="Batang"/>
          <w:color w:val="000000"/>
          <w:sz w:val="27"/>
          <w:szCs w:val="27"/>
        </w:rPr>
        <w:t xml:space="preserve"> регулярно, </w:t>
      </w:r>
      <w:r w:rsidR="00EA1E24" w:rsidRPr="0000469C">
        <w:rPr>
          <w:rFonts w:eastAsia="Batang"/>
          <w:color w:val="000000"/>
          <w:sz w:val="27"/>
          <w:szCs w:val="27"/>
        </w:rPr>
        <w:t>параллельно расширять словарный запас.</w:t>
      </w:r>
    </w:p>
    <w:p w:rsidR="003C2515" w:rsidRPr="0000469C" w:rsidRDefault="003C2515" w:rsidP="00E43C41">
      <w:pPr>
        <w:spacing w:line="235" w:lineRule="auto"/>
        <w:ind w:firstLine="540"/>
        <w:jc w:val="both"/>
        <w:rPr>
          <w:rFonts w:eastAsia="Batang"/>
          <w:color w:val="000000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</w:rPr>
        <w:t xml:space="preserve">Попросить показать, что – </w:t>
      </w:r>
      <w:proofErr w:type="spellStart"/>
      <w:r w:rsidRPr="0000469C">
        <w:rPr>
          <w:rFonts w:eastAsia="Batang"/>
          <w:color w:val="000000"/>
          <w:sz w:val="27"/>
          <w:szCs w:val="27"/>
        </w:rPr>
        <w:t>нибудь</w:t>
      </w:r>
      <w:proofErr w:type="spellEnd"/>
      <w:r w:rsidRPr="0000469C">
        <w:rPr>
          <w:rFonts w:eastAsia="Batang"/>
          <w:color w:val="000000"/>
          <w:sz w:val="27"/>
          <w:szCs w:val="27"/>
        </w:rPr>
        <w:t xml:space="preserve">, используя указательный жест. </w:t>
      </w:r>
    </w:p>
    <w:p w:rsidR="001D35E3" w:rsidRPr="0000469C" w:rsidRDefault="001D35E3" w:rsidP="00E43C41">
      <w:pPr>
        <w:spacing w:line="235" w:lineRule="auto"/>
        <w:ind w:firstLine="540"/>
        <w:jc w:val="both"/>
        <w:rPr>
          <w:rFonts w:eastAsia="Batang"/>
          <w:b/>
          <w:color w:val="000000"/>
          <w:sz w:val="27"/>
          <w:szCs w:val="27"/>
        </w:rPr>
      </w:pPr>
    </w:p>
    <w:p w:rsidR="00B9216D" w:rsidRPr="0000469C" w:rsidRDefault="00B9216D" w:rsidP="00E43C41">
      <w:pPr>
        <w:spacing w:line="235" w:lineRule="auto"/>
        <w:ind w:firstLine="540"/>
        <w:jc w:val="both"/>
        <w:rPr>
          <w:rFonts w:eastAsia="Batang"/>
          <w:b/>
          <w:color w:val="000000"/>
          <w:sz w:val="27"/>
          <w:szCs w:val="27"/>
        </w:rPr>
      </w:pPr>
      <w:r w:rsidRPr="0000469C">
        <w:rPr>
          <w:rFonts w:eastAsia="Batang"/>
          <w:b/>
          <w:color w:val="000000"/>
          <w:sz w:val="27"/>
          <w:szCs w:val="27"/>
        </w:rPr>
        <w:lastRenderedPageBreak/>
        <w:t xml:space="preserve">Как объяснить ребенку, что надо делать, если он не понимает? </w:t>
      </w:r>
    </w:p>
    <w:p w:rsidR="00B9216D" w:rsidRPr="0000469C" w:rsidRDefault="001E0029" w:rsidP="00B9216D">
      <w:pPr>
        <w:spacing w:line="235" w:lineRule="auto"/>
        <w:ind w:firstLine="540"/>
        <w:jc w:val="both"/>
        <w:rPr>
          <w:rFonts w:eastAsia="Batang"/>
          <w:color w:val="000000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</w:rPr>
        <w:t>При работе с малышами полезно использовать помощь папы (брата, сестры), который сначала сам выполняет задание и, тем самым выступает в качестве модели поведения для ребенка. Можно также проводить занятия с 2-мя детьми с разным уровнем слухового развития, что позволяет использовать свойственную в этом возрасте подражательность и дух соревнования. Зада</w:t>
      </w:r>
      <w:r w:rsidR="00B9216D" w:rsidRPr="0000469C">
        <w:rPr>
          <w:rFonts w:eastAsia="Batang"/>
          <w:color w:val="000000"/>
          <w:sz w:val="27"/>
          <w:szCs w:val="27"/>
        </w:rPr>
        <w:t xml:space="preserve">ние становится более </w:t>
      </w:r>
      <w:proofErr w:type="spellStart"/>
      <w:r w:rsidR="00B9216D" w:rsidRPr="0000469C">
        <w:rPr>
          <w:rFonts w:eastAsia="Batang"/>
          <w:color w:val="000000"/>
          <w:sz w:val="27"/>
          <w:szCs w:val="27"/>
        </w:rPr>
        <w:t>интресным</w:t>
      </w:r>
      <w:proofErr w:type="spellEnd"/>
      <w:r w:rsidR="00B9216D" w:rsidRPr="0000469C">
        <w:rPr>
          <w:rFonts w:eastAsia="Batang"/>
          <w:color w:val="000000"/>
          <w:sz w:val="27"/>
          <w:szCs w:val="27"/>
        </w:rPr>
        <w:t xml:space="preserve"> для ребенка. Меняйтесь с ним ролями. Он производит звуки, а вы выполняете упражнение. Это помогает понять правила игры, запомнить звуки и говорить. </w:t>
      </w:r>
    </w:p>
    <w:p w:rsidR="005F18D2" w:rsidRPr="0000469C" w:rsidRDefault="005F18D2" w:rsidP="008933B0">
      <w:pPr>
        <w:ind w:firstLine="540"/>
        <w:rPr>
          <w:rFonts w:eastAsia="Batang"/>
          <w:color w:val="000000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</w:rPr>
        <w:t xml:space="preserve">Вырабатывают  условно-рефлекторную реакцию на звук. Например, ребенок показывает на называемый предмет или предмет, издающий звук. Это задание способствует также развитию слухового внимания, которое не сформировано у этих детей. В </w:t>
      </w:r>
      <w:r w:rsidRPr="0000469C">
        <w:rPr>
          <w:rFonts w:eastAsia="Batang"/>
          <w:color w:val="000000"/>
          <w:sz w:val="27"/>
          <w:szCs w:val="27"/>
          <w:u w:val="single"/>
        </w:rPr>
        <w:t>процессе слуховой тренировки необходимо всячески стимулировать появление у ребенка любых звуковых имитаций, постепенно формируя соотнесенные вокализации и слова</w:t>
      </w:r>
      <w:r w:rsidRPr="0000469C">
        <w:rPr>
          <w:rFonts w:eastAsia="Batang"/>
          <w:color w:val="000000"/>
          <w:sz w:val="27"/>
          <w:szCs w:val="27"/>
        </w:rPr>
        <w:t xml:space="preserve"> (например, ударяя по барабану произносить слово «</w:t>
      </w:r>
      <w:proofErr w:type="spellStart"/>
      <w:r w:rsidRPr="0000469C">
        <w:rPr>
          <w:rFonts w:eastAsia="Batang"/>
          <w:color w:val="000000"/>
          <w:sz w:val="27"/>
          <w:szCs w:val="27"/>
        </w:rPr>
        <w:t>бам</w:t>
      </w:r>
      <w:proofErr w:type="spellEnd"/>
      <w:r w:rsidRPr="0000469C">
        <w:rPr>
          <w:rFonts w:eastAsia="Batang"/>
          <w:color w:val="000000"/>
          <w:sz w:val="27"/>
          <w:szCs w:val="27"/>
        </w:rPr>
        <w:t xml:space="preserve">»). Во всех этих заданиях должны быть </w:t>
      </w:r>
      <w:r w:rsidRPr="0000469C">
        <w:rPr>
          <w:rFonts w:eastAsia="Batang"/>
          <w:color w:val="000000"/>
          <w:sz w:val="27"/>
          <w:szCs w:val="27"/>
          <w:lang w:val="uk-UA"/>
        </w:rPr>
        <w:t xml:space="preserve">2 </w:t>
      </w:r>
      <w:r w:rsidRPr="0000469C">
        <w:rPr>
          <w:rFonts w:eastAsia="Batang"/>
          <w:color w:val="000000"/>
          <w:sz w:val="27"/>
          <w:szCs w:val="27"/>
        </w:rPr>
        <w:t xml:space="preserve">стадии: сначала сигналы предъявляются ребенку </w:t>
      </w:r>
      <w:proofErr w:type="spellStart"/>
      <w:r w:rsidRPr="0000469C">
        <w:rPr>
          <w:rFonts w:eastAsia="Batang"/>
          <w:color w:val="000000"/>
          <w:sz w:val="27"/>
          <w:szCs w:val="27"/>
        </w:rPr>
        <w:t>слухо-зрительно</w:t>
      </w:r>
      <w:proofErr w:type="spellEnd"/>
      <w:r w:rsidRPr="0000469C">
        <w:rPr>
          <w:rFonts w:eastAsia="Batang"/>
          <w:color w:val="000000"/>
          <w:sz w:val="27"/>
          <w:szCs w:val="27"/>
        </w:rPr>
        <w:t>, так чтобы он видел действия, вызывающие звук, далее он выполняет их только на слух.</w:t>
      </w:r>
    </w:p>
    <w:p w:rsidR="00C31342" w:rsidRPr="0000469C" w:rsidRDefault="00C31342" w:rsidP="00B9216D">
      <w:pPr>
        <w:spacing w:line="235" w:lineRule="auto"/>
        <w:ind w:firstLine="540"/>
        <w:jc w:val="both"/>
        <w:rPr>
          <w:rFonts w:eastAsia="Batang"/>
          <w:b/>
          <w:color w:val="000000"/>
          <w:sz w:val="27"/>
          <w:szCs w:val="27"/>
        </w:rPr>
      </w:pPr>
      <w:r w:rsidRPr="0000469C">
        <w:rPr>
          <w:rFonts w:eastAsia="Batang"/>
          <w:b/>
          <w:color w:val="000000"/>
          <w:sz w:val="27"/>
          <w:szCs w:val="27"/>
        </w:rPr>
        <w:t>Концентрирование на слухе.</w:t>
      </w:r>
    </w:p>
    <w:p w:rsidR="008933B0" w:rsidRPr="0000469C" w:rsidRDefault="008933B0" w:rsidP="008933B0">
      <w:pPr>
        <w:spacing w:line="235" w:lineRule="auto"/>
        <w:ind w:firstLine="540"/>
        <w:jc w:val="both"/>
        <w:rPr>
          <w:rFonts w:eastAsia="Batang"/>
          <w:color w:val="000000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</w:rPr>
        <w:t xml:space="preserve">При общении с взрослым и восприятии окружающего мира, ребенок с нарушенным слухом опирается на зрение, чтобы понять, что происходит вокруг. </w:t>
      </w:r>
    </w:p>
    <w:p w:rsidR="00B9216D" w:rsidRPr="0000469C" w:rsidRDefault="00B9216D" w:rsidP="00B9216D">
      <w:pPr>
        <w:spacing w:line="235" w:lineRule="auto"/>
        <w:ind w:firstLine="540"/>
        <w:jc w:val="both"/>
        <w:rPr>
          <w:rFonts w:eastAsia="Batang"/>
          <w:color w:val="000000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</w:rPr>
        <w:t xml:space="preserve">Важно, чтобы он сконцентрировался на слухе. А не пытался прочесть по губам, что мы говорим. Поэтому во время упражнений необходимо закрывать лицо тканевым экраном, пропускающим звук голоса. Сидеть рядом с ребенком со стороны КИ. </w:t>
      </w:r>
    </w:p>
    <w:p w:rsidR="00C31342" w:rsidRPr="0000469C" w:rsidRDefault="00C31342" w:rsidP="00B9216D">
      <w:pPr>
        <w:spacing w:line="235" w:lineRule="auto"/>
        <w:ind w:firstLine="540"/>
        <w:jc w:val="both"/>
        <w:rPr>
          <w:rFonts w:eastAsia="Batang"/>
          <w:b/>
          <w:color w:val="000000"/>
          <w:sz w:val="27"/>
          <w:szCs w:val="27"/>
        </w:rPr>
      </w:pPr>
      <w:r w:rsidRPr="0000469C">
        <w:rPr>
          <w:rFonts w:eastAsia="Batang"/>
          <w:b/>
          <w:color w:val="000000"/>
          <w:sz w:val="27"/>
          <w:szCs w:val="27"/>
        </w:rPr>
        <w:t>Последовательность выполнения упражнений.</w:t>
      </w:r>
    </w:p>
    <w:p w:rsidR="009A6302" w:rsidRPr="0000469C" w:rsidRDefault="009A6302" w:rsidP="00B9216D">
      <w:pPr>
        <w:spacing w:line="235" w:lineRule="auto"/>
        <w:ind w:firstLine="540"/>
        <w:jc w:val="both"/>
        <w:rPr>
          <w:rFonts w:eastAsia="Batang"/>
          <w:color w:val="000000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</w:rPr>
        <w:t xml:space="preserve">При развитии слуха учим ребенка последовательно </w:t>
      </w:r>
      <w:proofErr w:type="gramStart"/>
      <w:r w:rsidRPr="0000469C">
        <w:rPr>
          <w:rFonts w:eastAsia="Batang"/>
          <w:color w:val="000000"/>
          <w:sz w:val="27"/>
          <w:szCs w:val="27"/>
        </w:rPr>
        <w:t>выполнять</w:t>
      </w:r>
      <w:proofErr w:type="gramEnd"/>
      <w:r w:rsidRPr="0000469C">
        <w:rPr>
          <w:rFonts w:eastAsia="Batang"/>
          <w:color w:val="000000"/>
          <w:sz w:val="27"/>
          <w:szCs w:val="27"/>
        </w:rPr>
        <w:t xml:space="preserve"> разные по сложности упражнения. </w:t>
      </w:r>
    </w:p>
    <w:p w:rsidR="00B614B3" w:rsidRPr="0000469C" w:rsidRDefault="00B614B3" w:rsidP="00B9216D">
      <w:pPr>
        <w:spacing w:line="235" w:lineRule="auto"/>
        <w:ind w:firstLine="540"/>
        <w:jc w:val="both"/>
        <w:rPr>
          <w:rFonts w:eastAsia="Batang"/>
          <w:color w:val="000000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</w:rPr>
        <w:t>Первое упражнение – обнаружить есть ли звук. Ребенку предъявляют разные речевые и неречевые звуки (разной громкости, с разного расстояния). Он должен показать слышит ли он звук или нет</w:t>
      </w:r>
      <w:r w:rsidR="001F33AA" w:rsidRPr="0000469C">
        <w:rPr>
          <w:rFonts w:eastAsia="Batang"/>
          <w:color w:val="000000"/>
          <w:sz w:val="27"/>
          <w:szCs w:val="27"/>
        </w:rPr>
        <w:t xml:space="preserve">. </w:t>
      </w:r>
    </w:p>
    <w:p w:rsidR="001F33AA" w:rsidRPr="0000469C" w:rsidRDefault="001F33AA" w:rsidP="00B9216D">
      <w:pPr>
        <w:spacing w:line="235" w:lineRule="auto"/>
        <w:ind w:firstLine="540"/>
        <w:jc w:val="both"/>
        <w:rPr>
          <w:rFonts w:eastAsia="Batang"/>
          <w:color w:val="000000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</w:rPr>
        <w:t xml:space="preserve">Второе упражнение – умение различать два звука. </w:t>
      </w:r>
      <w:r w:rsidR="00D45295" w:rsidRPr="0000469C">
        <w:rPr>
          <w:rFonts w:eastAsia="Batang"/>
          <w:color w:val="000000"/>
          <w:sz w:val="27"/>
          <w:szCs w:val="27"/>
        </w:rPr>
        <w:t>Предъявляются два слова (или два неречевых звука). Ребенок должен узнать какое слово (звук) он услышал.</w:t>
      </w:r>
    </w:p>
    <w:p w:rsidR="00D45295" w:rsidRPr="0000469C" w:rsidRDefault="00D45295" w:rsidP="00B9216D">
      <w:pPr>
        <w:spacing w:line="235" w:lineRule="auto"/>
        <w:ind w:firstLine="540"/>
        <w:jc w:val="both"/>
        <w:rPr>
          <w:rFonts w:eastAsia="Batang"/>
          <w:color w:val="000000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</w:rPr>
        <w:t xml:space="preserve">Третье упражнение – узнавать речевые и неречевые звуки в ситуации закрытого ограниченного выбора. Ребенок </w:t>
      </w:r>
      <w:proofErr w:type="gramStart"/>
      <w:r w:rsidRPr="0000469C">
        <w:rPr>
          <w:rFonts w:eastAsia="Batang"/>
          <w:color w:val="000000"/>
          <w:sz w:val="27"/>
          <w:szCs w:val="27"/>
        </w:rPr>
        <w:t>знает</w:t>
      </w:r>
      <w:proofErr w:type="gramEnd"/>
      <w:r w:rsidRPr="0000469C">
        <w:rPr>
          <w:rFonts w:eastAsia="Batang"/>
          <w:color w:val="000000"/>
          <w:sz w:val="27"/>
          <w:szCs w:val="27"/>
        </w:rPr>
        <w:t xml:space="preserve"> какие слоги, слова, предложения, фонемы, неречевые звуки. </w:t>
      </w:r>
      <w:r w:rsidR="001F3C00" w:rsidRPr="0000469C">
        <w:rPr>
          <w:rFonts w:eastAsia="Batang"/>
          <w:color w:val="000000"/>
          <w:sz w:val="27"/>
          <w:szCs w:val="27"/>
        </w:rPr>
        <w:t xml:space="preserve">При этом набор картинок или игрушек лежит на столе перед ребенком. </w:t>
      </w:r>
      <w:proofErr w:type="gramStart"/>
      <w:r w:rsidR="001F3C00" w:rsidRPr="0000469C">
        <w:rPr>
          <w:rFonts w:eastAsia="Batang"/>
          <w:color w:val="000000"/>
          <w:sz w:val="27"/>
          <w:szCs w:val="27"/>
        </w:rPr>
        <w:t>Отвечая ребенок показывает</w:t>
      </w:r>
      <w:proofErr w:type="gramEnd"/>
      <w:r w:rsidR="001F3C00" w:rsidRPr="0000469C">
        <w:rPr>
          <w:rFonts w:eastAsia="Batang"/>
          <w:color w:val="000000"/>
          <w:sz w:val="27"/>
          <w:szCs w:val="27"/>
        </w:rPr>
        <w:t xml:space="preserve"> услышанное слово (звук и т.д.) среди картинок, лежащих перед ним. При этом он должен догадаться на какое слово, из </w:t>
      </w:r>
      <w:proofErr w:type="gramStart"/>
      <w:r w:rsidR="001F3C00" w:rsidRPr="0000469C">
        <w:rPr>
          <w:rFonts w:eastAsia="Batang"/>
          <w:color w:val="000000"/>
          <w:sz w:val="27"/>
          <w:szCs w:val="27"/>
        </w:rPr>
        <w:t>находящихся</w:t>
      </w:r>
      <w:proofErr w:type="gramEnd"/>
      <w:r w:rsidR="001F3C00" w:rsidRPr="0000469C">
        <w:rPr>
          <w:rFonts w:eastAsia="Batang"/>
          <w:color w:val="000000"/>
          <w:sz w:val="27"/>
          <w:szCs w:val="27"/>
        </w:rPr>
        <w:t xml:space="preserve"> перед ним на картинк</w:t>
      </w:r>
      <w:r w:rsidR="0000469C">
        <w:rPr>
          <w:rFonts w:eastAsia="Batang"/>
          <w:color w:val="000000"/>
          <w:sz w:val="27"/>
          <w:szCs w:val="27"/>
        </w:rPr>
        <w:t>е</w:t>
      </w:r>
      <w:r w:rsidR="001F3C00" w:rsidRPr="0000469C">
        <w:rPr>
          <w:rFonts w:eastAsia="Batang"/>
          <w:color w:val="000000"/>
          <w:sz w:val="27"/>
          <w:szCs w:val="27"/>
        </w:rPr>
        <w:t xml:space="preserve"> похоже услышанное слово. Минимальное число предъявляемых сигналов – 3. </w:t>
      </w:r>
    </w:p>
    <w:p w:rsidR="009129B2" w:rsidRPr="0000469C" w:rsidRDefault="009129B2" w:rsidP="00B9216D">
      <w:pPr>
        <w:spacing w:line="235" w:lineRule="auto"/>
        <w:ind w:firstLine="540"/>
        <w:jc w:val="both"/>
        <w:rPr>
          <w:rFonts w:eastAsia="Batang"/>
          <w:color w:val="000000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</w:rPr>
        <w:t xml:space="preserve">Четвертое упражнение – узнавание сигналов при открытом выборе. Ребенок не </w:t>
      </w:r>
      <w:proofErr w:type="gramStart"/>
      <w:r w:rsidRPr="0000469C">
        <w:rPr>
          <w:rFonts w:eastAsia="Batang"/>
          <w:color w:val="000000"/>
          <w:sz w:val="27"/>
          <w:szCs w:val="27"/>
        </w:rPr>
        <w:t>знает</w:t>
      </w:r>
      <w:proofErr w:type="gramEnd"/>
      <w:r w:rsidRPr="0000469C">
        <w:rPr>
          <w:rFonts w:eastAsia="Batang"/>
          <w:color w:val="000000"/>
          <w:sz w:val="27"/>
          <w:szCs w:val="27"/>
        </w:rPr>
        <w:t xml:space="preserve"> какие именно сигналы будут предъявляться и не может их предугадать. И полагается на свое умение слышать. Выполнение этих заданий требует умения слушать и накопления в памяти образов звуков и слов.</w:t>
      </w:r>
    </w:p>
    <w:p w:rsidR="009129B2" w:rsidRPr="0000469C" w:rsidRDefault="009129B2" w:rsidP="00B9216D">
      <w:pPr>
        <w:spacing w:line="235" w:lineRule="auto"/>
        <w:ind w:firstLine="540"/>
        <w:jc w:val="both"/>
        <w:rPr>
          <w:rFonts w:eastAsia="Batang"/>
          <w:color w:val="000000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</w:rPr>
        <w:t xml:space="preserve"> При выборе упражнений необходимо учитывать возможности и интересы ребенка.</w:t>
      </w:r>
    </w:p>
    <w:p w:rsidR="009129B2" w:rsidRPr="0000469C" w:rsidRDefault="009129B2" w:rsidP="00B9216D">
      <w:pPr>
        <w:spacing w:line="235" w:lineRule="auto"/>
        <w:ind w:firstLine="540"/>
        <w:jc w:val="both"/>
        <w:rPr>
          <w:rFonts w:eastAsia="Batang"/>
          <w:color w:val="000000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</w:rPr>
        <w:lastRenderedPageBreak/>
        <w:t>Обязательно хвалите ребенка, когда у него получилось упражнение. Погладьте по голове, скажите: «Молодец, умница!»</w:t>
      </w:r>
      <w:r w:rsidR="001D35E3" w:rsidRPr="0000469C">
        <w:rPr>
          <w:rFonts w:eastAsia="Batang"/>
          <w:color w:val="000000"/>
          <w:sz w:val="27"/>
          <w:szCs w:val="27"/>
        </w:rPr>
        <w:t xml:space="preserve">, сопровождая действия улыбкой и естественными жестами. Ребенок лучше поймет искреннюю улыбку и радостное выражение лица, чем слова. Необходимо много усердия и терпения, тогда у вас и вашего ребенка все получится. </w:t>
      </w:r>
    </w:p>
    <w:p w:rsidR="001D35E3" w:rsidRPr="0000469C" w:rsidRDefault="001D35E3" w:rsidP="00B9216D">
      <w:pPr>
        <w:spacing w:line="235" w:lineRule="auto"/>
        <w:ind w:firstLine="540"/>
        <w:jc w:val="both"/>
        <w:rPr>
          <w:rFonts w:eastAsia="Batang"/>
          <w:color w:val="000000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</w:rPr>
        <w:t xml:space="preserve">Говорите с ребенком естественным голосом (не громко и не по слогам), не быстро и чуть напевно. Используйте в речи правильные грамматические формы. </w:t>
      </w:r>
    </w:p>
    <w:p w:rsidR="00B9216D" w:rsidRPr="0000469C" w:rsidRDefault="00B614D2" w:rsidP="00E43C41">
      <w:pPr>
        <w:spacing w:line="235" w:lineRule="auto"/>
        <w:ind w:firstLine="540"/>
        <w:jc w:val="both"/>
        <w:rPr>
          <w:rFonts w:eastAsia="Batang"/>
          <w:b/>
          <w:color w:val="000000"/>
          <w:sz w:val="27"/>
          <w:szCs w:val="27"/>
        </w:rPr>
      </w:pPr>
      <w:r w:rsidRPr="0000469C">
        <w:rPr>
          <w:rFonts w:eastAsia="Batang"/>
          <w:b/>
          <w:color w:val="000000"/>
          <w:sz w:val="27"/>
          <w:szCs w:val="27"/>
        </w:rPr>
        <w:t>Главное заинтересовать ребенка.</w:t>
      </w:r>
    </w:p>
    <w:p w:rsidR="00E43C41" w:rsidRPr="0000469C" w:rsidRDefault="00E43C41" w:rsidP="002B3451">
      <w:pPr>
        <w:spacing w:line="235" w:lineRule="auto"/>
        <w:ind w:firstLine="540"/>
        <w:jc w:val="both"/>
        <w:rPr>
          <w:rFonts w:eastAsia="Batang"/>
          <w:sz w:val="27"/>
          <w:szCs w:val="27"/>
        </w:rPr>
      </w:pPr>
      <w:r w:rsidRPr="0000469C">
        <w:rPr>
          <w:rFonts w:eastAsia="Batang"/>
          <w:color w:val="000000"/>
          <w:sz w:val="27"/>
          <w:szCs w:val="27"/>
        </w:rPr>
        <w:t xml:space="preserve">Целенаправленные занятия по тренировке слухового восприятия обладают преимуществом, т.к. позволяют подобрать нужные звуковые сигналы и структурировать процесс обучения. Главное сделать это интересным и веселым занятием для ребенка. </w:t>
      </w:r>
      <w:proofErr w:type="gramStart"/>
      <w:r w:rsidRPr="0000469C">
        <w:rPr>
          <w:rFonts w:eastAsia="Batang"/>
          <w:color w:val="000000"/>
          <w:sz w:val="27"/>
          <w:szCs w:val="27"/>
        </w:rPr>
        <w:t>В первые</w:t>
      </w:r>
      <w:proofErr w:type="gramEnd"/>
      <w:r w:rsidRPr="0000469C">
        <w:rPr>
          <w:rFonts w:eastAsia="Batang"/>
          <w:color w:val="000000"/>
          <w:sz w:val="27"/>
          <w:szCs w:val="27"/>
        </w:rPr>
        <w:t xml:space="preserve"> дни после подключения процессора КИ самая простая задача для ребенка </w:t>
      </w:r>
      <w:r w:rsidRPr="0000469C">
        <w:rPr>
          <w:rFonts w:eastAsia="Batang"/>
          <w:color w:val="000000"/>
          <w:sz w:val="27"/>
          <w:szCs w:val="27"/>
          <w:lang w:val="uk-UA"/>
        </w:rPr>
        <w:t xml:space="preserve">- </w:t>
      </w:r>
      <w:r w:rsidRPr="0000469C">
        <w:rPr>
          <w:rFonts w:eastAsia="Batang"/>
          <w:color w:val="000000"/>
          <w:sz w:val="27"/>
          <w:szCs w:val="27"/>
        </w:rPr>
        <w:t xml:space="preserve">восприятие «появления» звука, потому что он сам создаст звук и может наблюдать его влияние на других (например, он бьет в барабан, а взрослый, притворяющийся спящим, с испугом просыпается). </w:t>
      </w:r>
      <w:proofErr w:type="gramStart"/>
      <w:r w:rsidRPr="0000469C">
        <w:rPr>
          <w:rFonts w:eastAsia="Batang"/>
          <w:color w:val="000000"/>
          <w:sz w:val="27"/>
          <w:szCs w:val="27"/>
        </w:rPr>
        <w:t>В такой же игровой форме у ребенка развивают способность опознавать разные качества звуков (громкий/тихий, длинный/короткий, один/много звуков), узнавать разные звучащие игрушки (погремушки, дудки, свистки, пищалки, ксилофон и пр.), узнавать звукоподражания (мяу, гав, пи-пи и др.) и слова литературного языка (киска, собачка, мышка и др.) с разной и одинаковой слоговой структурой.</w:t>
      </w:r>
      <w:proofErr w:type="gramEnd"/>
    </w:p>
    <w:p w:rsidR="002B3451" w:rsidRPr="0000469C" w:rsidRDefault="009A2AAD" w:rsidP="009A2AAD">
      <w:pPr>
        <w:spacing w:line="235" w:lineRule="auto"/>
        <w:ind w:firstLine="540"/>
        <w:jc w:val="both"/>
        <w:rPr>
          <w:rFonts w:eastAsia="Batang"/>
          <w:color w:val="000000"/>
          <w:sz w:val="27"/>
          <w:szCs w:val="27"/>
        </w:rPr>
      </w:pPr>
      <w:proofErr w:type="gramStart"/>
      <w:r w:rsidRPr="0000469C">
        <w:rPr>
          <w:rFonts w:eastAsia="Batang"/>
          <w:color w:val="000000"/>
          <w:sz w:val="27"/>
          <w:szCs w:val="27"/>
        </w:rPr>
        <w:t xml:space="preserve">Необходимо вести развитие дыхания (увеличение силы и длительности выдоха, формирование направленной воздушной струи </w:t>
      </w:r>
      <w:r w:rsidRPr="0000469C">
        <w:rPr>
          <w:rFonts w:eastAsia="Batang"/>
          <w:color w:val="000000"/>
          <w:sz w:val="27"/>
          <w:szCs w:val="27"/>
          <w:lang w:val="uk-UA"/>
        </w:rPr>
        <w:t xml:space="preserve">- </w:t>
      </w:r>
      <w:r w:rsidRPr="0000469C">
        <w:rPr>
          <w:rFonts w:eastAsia="Batang"/>
          <w:color w:val="000000"/>
          <w:sz w:val="27"/>
          <w:szCs w:val="27"/>
        </w:rPr>
        <w:t xml:space="preserve">дутье в дудки, надувание щек, шариков или мыльных пузырей, сдувание комка ваты или карандаша и пр.), проводить тренинг артикуляторных органов (движение кончика языка в разные стороны с открытым ртом, поочередное открывание и закрывание рта, облизывание языком верхней и нижней губы и др.). </w:t>
      </w:r>
      <w:proofErr w:type="gramEnd"/>
    </w:p>
    <w:p w:rsidR="009A2AAD" w:rsidRPr="009A2AAD" w:rsidRDefault="009A2AAD" w:rsidP="009A2AAD">
      <w:pPr>
        <w:spacing w:line="235" w:lineRule="auto"/>
        <w:ind w:firstLine="540"/>
        <w:jc w:val="both"/>
        <w:rPr>
          <w:rFonts w:eastAsia="Batang"/>
          <w:sz w:val="28"/>
          <w:szCs w:val="28"/>
        </w:rPr>
      </w:pPr>
    </w:p>
    <w:p w:rsidR="00E43C41" w:rsidRDefault="00E43C41" w:rsidP="006E4D2A"/>
    <w:sectPr w:rsidR="00E43C41" w:rsidSect="00522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27027AE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654E"/>
    <w:rsid w:val="00003994"/>
    <w:rsid w:val="0000469C"/>
    <w:rsid w:val="00181442"/>
    <w:rsid w:val="001B6AD8"/>
    <w:rsid w:val="001D35E3"/>
    <w:rsid w:val="001E0029"/>
    <w:rsid w:val="001F33AA"/>
    <w:rsid w:val="001F3C00"/>
    <w:rsid w:val="00220B01"/>
    <w:rsid w:val="002A1FAD"/>
    <w:rsid w:val="002A73E2"/>
    <w:rsid w:val="002B21CC"/>
    <w:rsid w:val="002B3451"/>
    <w:rsid w:val="003C2515"/>
    <w:rsid w:val="00522CD0"/>
    <w:rsid w:val="00534289"/>
    <w:rsid w:val="00534441"/>
    <w:rsid w:val="005F18D2"/>
    <w:rsid w:val="006E4D2A"/>
    <w:rsid w:val="006E53FB"/>
    <w:rsid w:val="008933B0"/>
    <w:rsid w:val="009129B2"/>
    <w:rsid w:val="009A2AAD"/>
    <w:rsid w:val="009A6302"/>
    <w:rsid w:val="00AB35F2"/>
    <w:rsid w:val="00B614B3"/>
    <w:rsid w:val="00B614D2"/>
    <w:rsid w:val="00B9216D"/>
    <w:rsid w:val="00BC654E"/>
    <w:rsid w:val="00C31342"/>
    <w:rsid w:val="00D45295"/>
    <w:rsid w:val="00E43C41"/>
    <w:rsid w:val="00EA1E24"/>
    <w:rsid w:val="00EA383E"/>
    <w:rsid w:val="00F6413D"/>
    <w:rsid w:val="00FB7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5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5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ds29_1</cp:lastModifiedBy>
  <cp:revision>11</cp:revision>
  <dcterms:created xsi:type="dcterms:W3CDTF">2016-11-04T18:33:00Z</dcterms:created>
  <dcterms:modified xsi:type="dcterms:W3CDTF">2020-10-26T05:33:00Z</dcterms:modified>
</cp:coreProperties>
</file>